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AC5" w:rsidRPr="00C901A7" w:rsidRDefault="00011751" w:rsidP="00C901A7">
      <w:pPr>
        <w:autoSpaceDE w:val="0"/>
        <w:autoSpaceDN w:val="0"/>
        <w:adjustRightInd w:val="0"/>
        <w:ind w:right="-285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highlight w:val="black"/>
        </w:rPr>
        <w:drawing>
          <wp:inline distT="0" distB="0" distL="0" distR="0">
            <wp:extent cx="333375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AC5" w:rsidRPr="00C901A7" w:rsidRDefault="00100AC5" w:rsidP="00C901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901A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КОНТРОЛЬНО-СЧЕТНАЯ ПАЛАТА СЕМИКАРАКОРСКОГО РАЙОНА</w:t>
      </w:r>
    </w:p>
    <w:p w:rsidR="00100AC5" w:rsidRDefault="00100AC5" w:rsidP="00C901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100AC5" w:rsidRPr="00C901A7" w:rsidRDefault="00100AC5" w:rsidP="00C901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1F497D"/>
          <w:sz w:val="28"/>
          <w:szCs w:val="28"/>
          <w:lang w:eastAsia="en-US"/>
        </w:rPr>
      </w:pPr>
      <w:r w:rsidRPr="00C901A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ПРИКАЗ</w:t>
      </w:r>
    </w:p>
    <w:p w:rsidR="00100AC5" w:rsidRPr="00C901A7" w:rsidRDefault="00100AC5" w:rsidP="00C901A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00AC5" w:rsidRPr="00AA2851" w:rsidRDefault="00100AC5" w:rsidP="00C901A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22</w:t>
      </w:r>
      <w:r w:rsidRPr="00C901A7">
        <w:rPr>
          <w:rFonts w:ascii="Times New Roman" w:hAnsi="Times New Roman" w:cs="Times New Roman"/>
          <w:sz w:val="28"/>
          <w:szCs w:val="28"/>
          <w:lang w:eastAsia="en-US"/>
        </w:rPr>
        <w:t xml:space="preserve">.05.2017                                г.Семикаракорск                 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C901A7">
        <w:rPr>
          <w:rFonts w:ascii="Times New Roman" w:hAnsi="Times New Roman" w:cs="Times New Roman"/>
          <w:sz w:val="28"/>
          <w:szCs w:val="28"/>
          <w:lang w:eastAsia="en-US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25</w:t>
      </w:r>
    </w:p>
    <w:p w:rsidR="00100AC5" w:rsidRDefault="00100AC5" w:rsidP="00D2056B">
      <w:pPr>
        <w:tabs>
          <w:tab w:val="left" w:pos="5387"/>
        </w:tabs>
        <w:spacing w:line="240" w:lineRule="auto"/>
        <w:ind w:right="4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  сообщении  отдельными  категориями лиц о получении подарка в связи с протокольными мероприятиями, служебными командировками и другими официальными мероприятиями»</w:t>
      </w:r>
    </w:p>
    <w:p w:rsidR="00100AC5" w:rsidRPr="007C7A42" w:rsidRDefault="00100AC5" w:rsidP="00D2056B">
      <w:pPr>
        <w:tabs>
          <w:tab w:val="left" w:pos="5387"/>
        </w:tabs>
        <w:spacing w:line="240" w:lineRule="auto"/>
        <w:ind w:right="4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0AC5" w:rsidRDefault="00100AC5" w:rsidP="009225C9">
      <w:pPr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09.01.2014 № 10 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</w:t>
      </w:r>
    </w:p>
    <w:p w:rsidR="00100AC5" w:rsidRDefault="00100AC5" w:rsidP="007F5C8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100AC5" w:rsidRDefault="00100AC5" w:rsidP="00C901A7">
      <w:pPr>
        <w:pStyle w:val="a4"/>
        <w:numPr>
          <w:ilvl w:val="0"/>
          <w:numId w:val="24"/>
        </w:numPr>
        <w:ind w:left="0" w:right="-2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7F5C86">
        <w:rPr>
          <w:rFonts w:ascii="Times New Roman" w:hAnsi="Times New Roman" w:cs="Times New Roman"/>
          <w:sz w:val="28"/>
          <w:szCs w:val="28"/>
        </w:rPr>
        <w:t xml:space="preserve">Утвердить Положение о сообщении сотрудниками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о получении подарка в связи с протокольными мероприятиями, служебными командировками и другими официальными мероприятиями согласно приложению № 1 к настоящему приказу.</w:t>
      </w:r>
    </w:p>
    <w:p w:rsidR="00100AC5" w:rsidRPr="004C34F4" w:rsidRDefault="00100AC5" w:rsidP="004C34F4">
      <w:pPr>
        <w:pStyle w:val="ac"/>
        <w:numPr>
          <w:ilvl w:val="0"/>
          <w:numId w:val="24"/>
        </w:numPr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4C34F4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учету поступления и выбытия подарков, полученных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Семикаракорского района</w:t>
      </w:r>
      <w:r w:rsidRPr="004C34F4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приказу.</w:t>
      </w:r>
    </w:p>
    <w:p w:rsidR="00100AC5" w:rsidRPr="004C34F4" w:rsidRDefault="00100AC5" w:rsidP="004C34F4">
      <w:pPr>
        <w:pStyle w:val="ac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100AC5" w:rsidRPr="007F5C86" w:rsidRDefault="00100AC5" w:rsidP="00C901A7">
      <w:pPr>
        <w:pStyle w:val="a4"/>
        <w:numPr>
          <w:ilvl w:val="0"/>
          <w:numId w:val="24"/>
        </w:numPr>
        <w:ind w:left="0" w:right="-2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7F5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состав комиссии по учету поступления и выбытия подарков</w:t>
      </w:r>
      <w:r w:rsidRPr="004C34F4">
        <w:rPr>
          <w:rFonts w:ascii="Times New Roman" w:hAnsi="Times New Roman" w:cs="Times New Roman"/>
          <w:sz w:val="28"/>
          <w:szCs w:val="28"/>
        </w:rPr>
        <w:t xml:space="preserve">, полученных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Семикаракорского района</w:t>
      </w:r>
      <w:r w:rsidRPr="004C34F4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приказу.</w:t>
      </w:r>
    </w:p>
    <w:p w:rsidR="00100AC5" w:rsidRDefault="00100AC5" w:rsidP="00A6199B">
      <w:pPr>
        <w:pStyle w:val="a4"/>
        <w:numPr>
          <w:ilvl w:val="0"/>
          <w:numId w:val="24"/>
        </w:numPr>
        <w:ind w:left="0" w:right="-2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A6199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Настоящий приказ объявить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сотрудникам Контрольно-счетной палаты Семикаракорского района.</w:t>
      </w:r>
    </w:p>
    <w:p w:rsidR="00100AC5" w:rsidRDefault="00100AC5" w:rsidP="00867C42">
      <w:pPr>
        <w:pStyle w:val="a4"/>
        <w:numPr>
          <w:ilvl w:val="0"/>
          <w:numId w:val="24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04CC0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приказа оставляю за собой.</w:t>
      </w:r>
    </w:p>
    <w:p w:rsidR="00100AC5" w:rsidRDefault="00100AC5" w:rsidP="007E3C56">
      <w:pPr>
        <w:pStyle w:val="a4"/>
        <w:ind w:left="825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7E3C56" w:rsidRDefault="00100AC5" w:rsidP="007E3C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C5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00AC5" w:rsidRPr="007E3C56" w:rsidRDefault="00100AC5" w:rsidP="007E3C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C56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100AC5" w:rsidRPr="00EE03D6" w:rsidRDefault="00100AC5" w:rsidP="007E3C5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E03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Семикаракорского района                                                             А.Я. Радзевил       </w:t>
      </w:r>
    </w:p>
    <w:p w:rsidR="00100AC5" w:rsidRPr="007E3C56" w:rsidRDefault="00100AC5" w:rsidP="007E3C56">
      <w:pPr>
        <w:pStyle w:val="ConsPlusTitle"/>
        <w:widowControl/>
        <w:jc w:val="center"/>
        <w:rPr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Контрольно-счетной </w:t>
      </w: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Семикаракорского района </w:t>
      </w:r>
    </w:p>
    <w:p w:rsidR="00100AC5" w:rsidRDefault="00100AC5" w:rsidP="007E3C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22.05.2017 №  25</w:t>
      </w:r>
    </w:p>
    <w:p w:rsidR="00100AC5" w:rsidRDefault="00100AC5" w:rsidP="00D44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D44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806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F5C86">
        <w:rPr>
          <w:rFonts w:ascii="Times New Roman" w:hAnsi="Times New Roman" w:cs="Times New Roman"/>
          <w:sz w:val="28"/>
          <w:szCs w:val="28"/>
        </w:rPr>
        <w:t>Положение</w:t>
      </w:r>
    </w:p>
    <w:p w:rsidR="00100AC5" w:rsidRDefault="00100AC5" w:rsidP="00806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F5C86">
        <w:rPr>
          <w:rFonts w:ascii="Times New Roman" w:hAnsi="Times New Roman" w:cs="Times New Roman"/>
          <w:sz w:val="28"/>
          <w:szCs w:val="28"/>
        </w:rPr>
        <w:t xml:space="preserve">о сообщении сотрудниками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о получении подарка в связи с протокольными мероприятиями, служебными командировками и другими официальными мероприятиями</w:t>
      </w:r>
    </w:p>
    <w:p w:rsidR="00100AC5" w:rsidRDefault="00100AC5" w:rsidP="00806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Pr="00550315" w:rsidRDefault="00100AC5" w:rsidP="005503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550315"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отношения, возникающие при получении подарка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Pr="00550315">
        <w:rPr>
          <w:rFonts w:ascii="Times New Roman" w:hAnsi="Times New Roman" w:cs="Times New Roman"/>
          <w:sz w:val="28"/>
          <w:szCs w:val="28"/>
        </w:rPr>
        <w:t xml:space="preserve"> Контрольно-счетной палате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(далее</w:t>
      </w:r>
      <w:r w:rsidRPr="00550315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0315">
        <w:rPr>
          <w:rFonts w:ascii="Times New Roman" w:hAnsi="Times New Roman" w:cs="Times New Roman"/>
          <w:sz w:val="28"/>
          <w:szCs w:val="28"/>
        </w:rPr>
        <w:t>),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 (далее – получение подарка).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0A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4C0AB3">
        <w:rPr>
          <w:rFonts w:ascii="Times New Roman" w:hAnsi="Times New Roman" w:cs="Times New Roman"/>
          <w:sz w:val="28"/>
          <w:szCs w:val="28"/>
        </w:rPr>
        <w:t>служа</w:t>
      </w:r>
      <w:r>
        <w:rPr>
          <w:rFonts w:ascii="Times New Roman" w:hAnsi="Times New Roman" w:cs="Times New Roman"/>
          <w:sz w:val="28"/>
          <w:szCs w:val="28"/>
        </w:rPr>
        <w:t xml:space="preserve">щие Палаты </w:t>
      </w:r>
      <w:r w:rsidRPr="004C0AB3">
        <w:rPr>
          <w:rFonts w:ascii="Times New Roman" w:hAnsi="Times New Roman" w:cs="Times New Roman"/>
          <w:sz w:val="28"/>
          <w:szCs w:val="28"/>
        </w:rPr>
        <w:t>обязаны в порядке, пре</w:t>
      </w:r>
      <w:r>
        <w:rPr>
          <w:rFonts w:ascii="Times New Roman" w:hAnsi="Times New Roman" w:cs="Times New Roman"/>
          <w:sz w:val="28"/>
          <w:szCs w:val="28"/>
        </w:rPr>
        <w:t>дусмотренном настоящим Положением</w:t>
      </w:r>
      <w:r w:rsidRPr="004C0AB3">
        <w:rPr>
          <w:rFonts w:ascii="Times New Roman" w:hAnsi="Times New Roman" w:cs="Times New Roman"/>
          <w:sz w:val="28"/>
          <w:szCs w:val="28"/>
        </w:rPr>
        <w:t>, уведомлять обо всех случаях получения подарка в связи с их должностным положением или исполнением ими служебных (должностных) обязанно</w:t>
      </w:r>
      <w:r>
        <w:rPr>
          <w:rFonts w:ascii="Times New Roman" w:hAnsi="Times New Roman" w:cs="Times New Roman"/>
          <w:sz w:val="28"/>
          <w:szCs w:val="28"/>
        </w:rPr>
        <w:t>стей  председателя Палаты.</w:t>
      </w:r>
    </w:p>
    <w:p w:rsidR="00100AC5" w:rsidRPr="004C0AB3" w:rsidRDefault="00100AC5" w:rsidP="00622A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C0AB3">
        <w:rPr>
          <w:rFonts w:ascii="Times New Roman" w:hAnsi="Times New Roman" w:cs="Times New Roman"/>
          <w:sz w:val="28"/>
          <w:szCs w:val="28"/>
        </w:rPr>
        <w:t>. Уведомление о получен</w:t>
      </w:r>
      <w:r>
        <w:rPr>
          <w:rFonts w:ascii="Times New Roman" w:hAnsi="Times New Roman" w:cs="Times New Roman"/>
          <w:sz w:val="28"/>
          <w:szCs w:val="28"/>
        </w:rPr>
        <w:t xml:space="preserve">ии подарка  по форме </w:t>
      </w:r>
      <w:r w:rsidRPr="004C0AB3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 к настоящему Положению (далее – уведомление) </w:t>
      </w:r>
      <w:r w:rsidRPr="004C0AB3">
        <w:rPr>
          <w:rFonts w:ascii="Times New Roman" w:hAnsi="Times New Roman" w:cs="Times New Roman"/>
          <w:sz w:val="28"/>
          <w:szCs w:val="28"/>
        </w:rPr>
        <w:t>представляется не позднее 3 рабочих дне</w:t>
      </w:r>
      <w:r>
        <w:rPr>
          <w:rFonts w:ascii="Times New Roman" w:hAnsi="Times New Roman" w:cs="Times New Roman"/>
          <w:sz w:val="28"/>
          <w:szCs w:val="28"/>
        </w:rPr>
        <w:t xml:space="preserve">й со дня получения подарка председателю Палаты. </w:t>
      </w:r>
      <w:r w:rsidRPr="004C0AB3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AB3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AB3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14" w:history="1">
        <w:r w:rsidRPr="005A530C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5A530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5" w:history="1">
        <w:r w:rsidRPr="005A530C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5A530C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 Палаты</w:t>
      </w:r>
      <w:r w:rsidRPr="004C0AB3">
        <w:rPr>
          <w:rFonts w:ascii="Times New Roman" w:hAnsi="Times New Roman" w:cs="Times New Roman"/>
          <w:sz w:val="28"/>
          <w:szCs w:val="28"/>
        </w:rPr>
        <w:t xml:space="preserve"> оно представляется не позднее следующего дня после ее устранения.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0AB3">
        <w:rPr>
          <w:rFonts w:ascii="Times New Roman" w:hAnsi="Times New Roman" w:cs="Times New Roman"/>
          <w:sz w:val="28"/>
          <w:szCs w:val="28"/>
        </w:rPr>
        <w:t xml:space="preserve">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</w:t>
      </w:r>
      <w:r>
        <w:rPr>
          <w:rFonts w:ascii="Times New Roman" w:hAnsi="Times New Roman" w:cs="Times New Roman"/>
          <w:sz w:val="28"/>
          <w:szCs w:val="28"/>
        </w:rPr>
        <w:t xml:space="preserve">учету </w:t>
      </w:r>
      <w:r w:rsidRPr="004C0A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оступления и выбытия подарков  </w:t>
      </w:r>
      <w:r w:rsidRPr="004C0AB3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C0AB3">
        <w:rPr>
          <w:rFonts w:ascii="Times New Roman" w:hAnsi="Times New Roman" w:cs="Times New Roman"/>
          <w:sz w:val="28"/>
          <w:szCs w:val="28"/>
        </w:rPr>
        <w:t xml:space="preserve"> комиссия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0AB3">
        <w:rPr>
          <w:rFonts w:ascii="Times New Roman" w:hAnsi="Times New Roman" w:cs="Times New Roman"/>
          <w:sz w:val="28"/>
          <w:szCs w:val="28"/>
        </w:rPr>
        <w:t>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AB3">
        <w:rPr>
          <w:rFonts w:ascii="Times New Roman" w:hAnsi="Times New Roman" w:cs="Times New Roman"/>
          <w:sz w:val="28"/>
          <w:szCs w:val="28"/>
        </w:rPr>
        <w:t>. Подарок, стоимость которого подтверждается документами и превышает 3 тыс. ру</w:t>
      </w:r>
      <w:r>
        <w:rPr>
          <w:rFonts w:ascii="Times New Roman" w:hAnsi="Times New Roman" w:cs="Times New Roman"/>
          <w:sz w:val="28"/>
          <w:szCs w:val="28"/>
        </w:rPr>
        <w:t>блей либо стоимость которого</w:t>
      </w:r>
      <w:r w:rsidRPr="004C0AB3">
        <w:rPr>
          <w:rFonts w:ascii="Times New Roman" w:hAnsi="Times New Roman" w:cs="Times New Roman"/>
          <w:sz w:val="28"/>
          <w:szCs w:val="28"/>
        </w:rPr>
        <w:t xml:space="preserve"> неизвестна, сдается ответственному лицу</w:t>
      </w:r>
      <w:r>
        <w:rPr>
          <w:rFonts w:ascii="Times New Roman" w:hAnsi="Times New Roman" w:cs="Times New Roman"/>
          <w:sz w:val="28"/>
          <w:szCs w:val="28"/>
        </w:rPr>
        <w:t xml:space="preserve"> Палаты</w:t>
      </w:r>
      <w:r w:rsidRPr="004C0AB3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AB3">
        <w:rPr>
          <w:rFonts w:ascii="Times New Roman" w:hAnsi="Times New Roman" w:cs="Times New Roman"/>
          <w:sz w:val="28"/>
          <w:szCs w:val="28"/>
        </w:rPr>
        <w:t xml:space="preserve">. Подарок, полученный </w:t>
      </w:r>
      <w:r>
        <w:rPr>
          <w:rFonts w:ascii="Times New Roman" w:hAnsi="Times New Roman" w:cs="Times New Roman"/>
          <w:sz w:val="28"/>
          <w:szCs w:val="28"/>
        </w:rPr>
        <w:t>муниципальным служащим Палаты</w:t>
      </w:r>
      <w:r w:rsidRPr="004C0AB3">
        <w:rPr>
          <w:rFonts w:ascii="Times New Roman" w:hAnsi="Times New Roman" w:cs="Times New Roman"/>
          <w:sz w:val="28"/>
          <w:szCs w:val="28"/>
        </w:rPr>
        <w:t xml:space="preserve">, независимо от его стоимости, подлежит передаче на хранение в порядке, предусмотренном </w:t>
      </w:r>
      <w:r>
        <w:rPr>
          <w:rFonts w:ascii="Times New Roman" w:hAnsi="Times New Roman" w:cs="Times New Roman"/>
          <w:sz w:val="28"/>
          <w:szCs w:val="28"/>
        </w:rPr>
        <w:t>пунктом 5 настоящего П</w:t>
      </w:r>
      <w:r w:rsidRPr="004C0AB3">
        <w:rPr>
          <w:rFonts w:ascii="Times New Roman" w:hAnsi="Times New Roman" w:cs="Times New Roman"/>
          <w:sz w:val="28"/>
          <w:szCs w:val="28"/>
        </w:rPr>
        <w:t>оложения.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4C0AB3">
        <w:rPr>
          <w:rFonts w:ascii="Times New Roman" w:hAnsi="Times New Roman" w:cs="Times New Roman"/>
          <w:sz w:val="28"/>
          <w:szCs w:val="28"/>
        </w:rPr>
        <w:t>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100AC5" w:rsidRPr="004C0AB3" w:rsidRDefault="00100AC5" w:rsidP="00622A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C0AB3">
        <w:rPr>
          <w:rFonts w:ascii="Times New Roman" w:hAnsi="Times New Roman" w:cs="Times New Roman"/>
          <w:sz w:val="28"/>
          <w:szCs w:val="28"/>
        </w:rPr>
        <w:t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</w:t>
      </w:r>
      <w:r>
        <w:rPr>
          <w:rFonts w:ascii="Times New Roman" w:hAnsi="Times New Roman" w:cs="Times New Roman"/>
          <w:sz w:val="28"/>
          <w:szCs w:val="28"/>
        </w:rPr>
        <w:t>ти комиссии</w:t>
      </w:r>
      <w:r w:rsidRPr="004C0AB3">
        <w:rPr>
          <w:rFonts w:ascii="Times New Roman" w:hAnsi="Times New Roman" w:cs="Times New Roman"/>
          <w:sz w:val="28"/>
          <w:szCs w:val="28"/>
        </w:rPr>
        <w:t>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</w:t>
      </w:r>
      <w:r>
        <w:rPr>
          <w:rFonts w:ascii="Times New Roman" w:hAnsi="Times New Roman" w:cs="Times New Roman"/>
          <w:sz w:val="28"/>
          <w:szCs w:val="28"/>
        </w:rPr>
        <w:t>сть не превышает 3 тыс. рублей.</w:t>
      </w:r>
    </w:p>
    <w:p w:rsidR="00100AC5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C0A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C0AB3">
        <w:rPr>
          <w:rFonts w:ascii="Times New Roman" w:hAnsi="Times New Roman" w:cs="Times New Roman"/>
          <w:sz w:val="28"/>
          <w:szCs w:val="28"/>
        </w:rPr>
        <w:t xml:space="preserve"> служа</w:t>
      </w:r>
      <w:r>
        <w:rPr>
          <w:rFonts w:ascii="Times New Roman" w:hAnsi="Times New Roman" w:cs="Times New Roman"/>
          <w:sz w:val="28"/>
          <w:szCs w:val="28"/>
        </w:rPr>
        <w:t xml:space="preserve">щий  Палаты, </w:t>
      </w:r>
      <w:r w:rsidRPr="004C0AB3">
        <w:rPr>
          <w:rFonts w:ascii="Times New Roman" w:hAnsi="Times New Roman" w:cs="Times New Roman"/>
          <w:sz w:val="28"/>
          <w:szCs w:val="28"/>
        </w:rPr>
        <w:t>сдавшие подарок, мо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4C0AB3">
        <w:rPr>
          <w:rFonts w:ascii="Times New Roman" w:hAnsi="Times New Roman" w:cs="Times New Roman"/>
          <w:sz w:val="28"/>
          <w:szCs w:val="28"/>
        </w:rPr>
        <w:t>т его выкупить, напра</w:t>
      </w:r>
      <w:r>
        <w:rPr>
          <w:rFonts w:ascii="Times New Roman" w:hAnsi="Times New Roman" w:cs="Times New Roman"/>
          <w:sz w:val="28"/>
          <w:szCs w:val="28"/>
        </w:rPr>
        <w:t xml:space="preserve">вив на имя председателя Палаты </w:t>
      </w:r>
      <w:r w:rsidRPr="004C0AB3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о выкупе подарка по форме согласно приложению № 2 к настоящему Положению</w:t>
      </w:r>
      <w:r w:rsidRPr="004C0AB3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  <w:r>
        <w:rPr>
          <w:rFonts w:ascii="Times New Roman" w:hAnsi="Times New Roman" w:cs="Times New Roman"/>
          <w:sz w:val="28"/>
          <w:szCs w:val="28"/>
        </w:rPr>
        <w:t xml:space="preserve"> Прием указанных заявлений осуществляет главный бухгалтер Палаты (иное уполномоченное лицо).</w:t>
      </w:r>
    </w:p>
    <w:p w:rsidR="00100AC5" w:rsidRPr="004C0AB3" w:rsidRDefault="00100AC5" w:rsidP="00622A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Выкуп подарка осуществляется в порядке, предусмотренном нормативно-правовыми актами Российской Федерации.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C0AB3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</w:t>
      </w:r>
      <w:r>
        <w:rPr>
          <w:rFonts w:ascii="Times New Roman" w:hAnsi="Times New Roman" w:cs="Times New Roman"/>
          <w:sz w:val="28"/>
          <w:szCs w:val="28"/>
        </w:rPr>
        <w:t>пункте 9 настоящего П</w:t>
      </w:r>
      <w:r w:rsidRPr="004C0AB3">
        <w:rPr>
          <w:rFonts w:ascii="Times New Roman" w:hAnsi="Times New Roman" w:cs="Times New Roman"/>
          <w:sz w:val="28"/>
          <w:szCs w:val="28"/>
        </w:rPr>
        <w:t>оложе</w:t>
      </w:r>
      <w:r>
        <w:rPr>
          <w:rFonts w:ascii="Times New Roman" w:hAnsi="Times New Roman" w:cs="Times New Roman"/>
          <w:sz w:val="28"/>
          <w:szCs w:val="28"/>
        </w:rPr>
        <w:t xml:space="preserve">ния, может использоваться Палатой </w:t>
      </w:r>
      <w:r w:rsidRPr="004C0AB3">
        <w:rPr>
          <w:rFonts w:ascii="Times New Roman" w:hAnsi="Times New Roman" w:cs="Times New Roman"/>
          <w:sz w:val="28"/>
          <w:szCs w:val="28"/>
        </w:rPr>
        <w:t>с учетом заключения ко</w:t>
      </w:r>
      <w:r>
        <w:rPr>
          <w:rFonts w:ascii="Times New Roman" w:hAnsi="Times New Roman" w:cs="Times New Roman"/>
          <w:sz w:val="28"/>
          <w:szCs w:val="28"/>
        </w:rPr>
        <w:t xml:space="preserve">миссии </w:t>
      </w:r>
      <w:r w:rsidRPr="004C0AB3">
        <w:rPr>
          <w:rFonts w:ascii="Times New Roman" w:hAnsi="Times New Roman" w:cs="Times New Roman"/>
          <w:sz w:val="28"/>
          <w:szCs w:val="28"/>
        </w:rPr>
        <w:t xml:space="preserve"> о целесообразности использования подарка для обеспечения деятельно</w:t>
      </w:r>
      <w:r>
        <w:rPr>
          <w:rFonts w:ascii="Times New Roman" w:hAnsi="Times New Roman" w:cs="Times New Roman"/>
          <w:sz w:val="28"/>
          <w:szCs w:val="28"/>
        </w:rPr>
        <w:t>сти Палаты</w:t>
      </w:r>
      <w:r w:rsidRPr="004C0AB3">
        <w:rPr>
          <w:rFonts w:ascii="Times New Roman" w:hAnsi="Times New Roman" w:cs="Times New Roman"/>
          <w:sz w:val="28"/>
          <w:szCs w:val="28"/>
        </w:rPr>
        <w:t>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C0AB3">
        <w:rPr>
          <w:rFonts w:ascii="Times New Roman" w:hAnsi="Times New Roman" w:cs="Times New Roman"/>
          <w:sz w:val="28"/>
          <w:szCs w:val="28"/>
        </w:rPr>
        <w:t>. В случае нецелесообразности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подарка комиссией </w:t>
      </w:r>
      <w:r w:rsidRPr="004C0AB3">
        <w:rPr>
          <w:rFonts w:ascii="Times New Roman" w:hAnsi="Times New Roman" w:cs="Times New Roman"/>
          <w:sz w:val="28"/>
          <w:szCs w:val="28"/>
        </w:rPr>
        <w:t>принимается решение о р</w:t>
      </w:r>
      <w:r>
        <w:rPr>
          <w:rFonts w:ascii="Times New Roman" w:hAnsi="Times New Roman" w:cs="Times New Roman"/>
          <w:sz w:val="28"/>
          <w:szCs w:val="28"/>
        </w:rPr>
        <w:t>еализации подарка в установленном порядке</w:t>
      </w:r>
      <w:r w:rsidRPr="004C0AB3">
        <w:rPr>
          <w:rFonts w:ascii="Times New Roman" w:hAnsi="Times New Roman" w:cs="Times New Roman"/>
          <w:sz w:val="28"/>
          <w:szCs w:val="28"/>
        </w:rPr>
        <w:t>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4C0AB3">
        <w:rPr>
          <w:rFonts w:ascii="Times New Roman" w:hAnsi="Times New Roman" w:cs="Times New Roman"/>
          <w:sz w:val="28"/>
          <w:szCs w:val="28"/>
        </w:rPr>
        <w:t>. В случае если подарок не выкуплен или н</w:t>
      </w:r>
      <w:r>
        <w:rPr>
          <w:rFonts w:ascii="Times New Roman" w:hAnsi="Times New Roman" w:cs="Times New Roman"/>
          <w:sz w:val="28"/>
          <w:szCs w:val="28"/>
        </w:rPr>
        <w:t>е реализован, комиссией</w:t>
      </w:r>
      <w:r w:rsidRPr="004C0AB3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4C0AB3">
        <w:rPr>
          <w:rFonts w:ascii="Times New Roman" w:hAnsi="Times New Roman" w:cs="Times New Roman"/>
          <w:sz w:val="28"/>
          <w:szCs w:val="28"/>
        </w:rPr>
        <w:t xml:space="preserve">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Главный бухгалтер Палаты (иное уполномоченное лицо) организует проведение мероприятий, связанных с реализацией (выкупом) подарка в соответствии </w:t>
      </w:r>
      <w:r w:rsidRPr="004C0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4C0AB3" w:rsidRDefault="00100AC5" w:rsidP="005B525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  <w:sectPr w:rsidR="00100AC5" w:rsidRPr="004C0AB3" w:rsidSect="00431C3D"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</w:t>
      </w:r>
      <w:r w:rsidRPr="00C2102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 </w:t>
      </w:r>
    </w:p>
    <w:p w:rsidR="00100AC5" w:rsidRPr="004C0AB3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  П</w:t>
      </w:r>
      <w:r w:rsidRPr="004C0AB3">
        <w:rPr>
          <w:rFonts w:ascii="Times New Roman" w:hAnsi="Times New Roman" w:cs="Times New Roman"/>
          <w:sz w:val="28"/>
          <w:szCs w:val="28"/>
        </w:rPr>
        <w:t>оложению о сообщении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сотрудниками Контрольно-счетной палаты 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Семикаракорского района </w:t>
      </w:r>
      <w:r w:rsidRPr="004C0AB3">
        <w:rPr>
          <w:rFonts w:ascii="Times New Roman" w:hAnsi="Times New Roman" w:cs="Times New Roman"/>
          <w:sz w:val="28"/>
          <w:szCs w:val="28"/>
        </w:rPr>
        <w:t xml:space="preserve">о получении 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0AB3">
        <w:rPr>
          <w:rFonts w:ascii="Times New Roman" w:hAnsi="Times New Roman" w:cs="Times New Roman"/>
          <w:sz w:val="28"/>
          <w:szCs w:val="28"/>
        </w:rPr>
        <w:t xml:space="preserve">подарка в </w:t>
      </w:r>
      <w:r>
        <w:rPr>
          <w:rFonts w:ascii="Times New Roman" w:hAnsi="Times New Roman" w:cs="Times New Roman"/>
          <w:sz w:val="28"/>
          <w:szCs w:val="28"/>
        </w:rPr>
        <w:t>связи с протокольными мероприятиями,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3F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служебными командировками и другими     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4248" w:firstLine="1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официальными мероприятиями </w:t>
      </w:r>
    </w:p>
    <w:p w:rsidR="00100AC5" w:rsidRPr="004C0AB3" w:rsidRDefault="00100AC5" w:rsidP="005B5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00AC5" w:rsidRPr="00ED668F" w:rsidRDefault="00100AC5" w:rsidP="00ED66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ED668F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100AC5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>
        <w:rPr>
          <w:rFonts w:ascii="Times New Roman" w:hAnsi="Times New Roman" w:cs="Times New Roman"/>
          <w:sz w:val="28"/>
          <w:szCs w:val="28"/>
        </w:rPr>
        <w:t>председателю</w:t>
      </w:r>
      <w:r w:rsidRPr="00ED668F"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D6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ED668F">
        <w:rPr>
          <w:rFonts w:ascii="Times New Roman" w:hAnsi="Times New Roman" w:cs="Times New Roman"/>
          <w:sz w:val="28"/>
          <w:szCs w:val="28"/>
        </w:rPr>
        <w:t>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от ______________________________________________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         (ф.и.о., занимаемая должность)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Уведомление о получении подарка от "__" ________ 20__ г.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Извещаю о получении ___________________________________________________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               (дата получения)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подарка(ов) в связи с ____________________________________________________________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(наименование протокольного мероприятия, служебной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командировки, другого официального мероприятия, место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              и дата проведения)</w:t>
      </w:r>
    </w:p>
    <w:p w:rsidR="00100AC5" w:rsidRPr="00ED668F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100AC5" w:rsidRPr="00ED668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в рублях </w:t>
            </w:r>
            <w:hyperlink w:anchor="Par97" w:history="1">
              <w:r w:rsidRPr="00ED668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100AC5" w:rsidRPr="00ED668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68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100AC5" w:rsidRPr="00ED668F" w:rsidRDefault="00100AC5" w:rsidP="0085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AC5" w:rsidRPr="00ED668F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Приложение: ______________________________________________ на _____ листах.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 (наименование документа)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уведомление         _________  _________________________  "__" ____ 20__ г.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D668F">
        <w:rPr>
          <w:rFonts w:ascii="Times New Roman" w:hAnsi="Times New Roman" w:cs="Times New Roman"/>
          <w:sz w:val="28"/>
          <w:szCs w:val="28"/>
        </w:rPr>
        <w:t>(подпись)    (расшифровка подписи)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lastRenderedPageBreak/>
        <w:t>Лицо,     принявшее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уведомление         _________  _________________________  "__" ____ 20__ г.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D668F">
        <w:rPr>
          <w:rFonts w:ascii="Times New Roman" w:hAnsi="Times New Roman" w:cs="Times New Roman"/>
          <w:sz w:val="28"/>
          <w:szCs w:val="28"/>
        </w:rPr>
        <w:t xml:space="preserve">  (подпись)    (расшифровка подписи)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___________________</w:t>
      </w: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0AC5" w:rsidRPr="00ED668F" w:rsidRDefault="00100AC5" w:rsidP="008517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68F">
        <w:rPr>
          <w:rFonts w:ascii="Times New Roman" w:hAnsi="Times New Roman" w:cs="Times New Roman"/>
          <w:sz w:val="28"/>
          <w:szCs w:val="28"/>
        </w:rPr>
        <w:t>"__" _________ 20__ г.</w:t>
      </w:r>
    </w:p>
    <w:p w:rsidR="00100AC5" w:rsidRPr="00ED668F" w:rsidRDefault="00100AC5" w:rsidP="005B52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AB3">
        <w:rPr>
          <w:rFonts w:ascii="Times New Roman" w:hAnsi="Times New Roman" w:cs="Times New Roman"/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100AC5" w:rsidRPr="004C0AB3" w:rsidRDefault="00100AC5" w:rsidP="008517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F03AFA">
      <w:pPr>
        <w:widowControl w:val="0"/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15697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2102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2 </w:t>
      </w:r>
    </w:p>
    <w:p w:rsidR="00100AC5" w:rsidRPr="004C0AB3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  П</w:t>
      </w:r>
      <w:r w:rsidRPr="004C0AB3">
        <w:rPr>
          <w:rFonts w:ascii="Times New Roman" w:hAnsi="Times New Roman" w:cs="Times New Roman"/>
          <w:sz w:val="28"/>
          <w:szCs w:val="28"/>
        </w:rPr>
        <w:t>оложению о сообщении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сотрудниками Контрольно-счетной палаты 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Семикаракорского района </w:t>
      </w:r>
      <w:r w:rsidRPr="004C0AB3">
        <w:rPr>
          <w:rFonts w:ascii="Times New Roman" w:hAnsi="Times New Roman" w:cs="Times New Roman"/>
          <w:sz w:val="28"/>
          <w:szCs w:val="28"/>
        </w:rPr>
        <w:t xml:space="preserve">о получении 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0AB3">
        <w:rPr>
          <w:rFonts w:ascii="Times New Roman" w:hAnsi="Times New Roman" w:cs="Times New Roman"/>
          <w:sz w:val="28"/>
          <w:szCs w:val="28"/>
        </w:rPr>
        <w:t xml:space="preserve">подарка в </w:t>
      </w:r>
      <w:r>
        <w:rPr>
          <w:rFonts w:ascii="Times New Roman" w:hAnsi="Times New Roman" w:cs="Times New Roman"/>
          <w:sz w:val="28"/>
          <w:szCs w:val="28"/>
        </w:rPr>
        <w:t>связи с протокольными мероприятиями,</w:t>
      </w:r>
    </w:p>
    <w:p w:rsidR="00100AC5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3F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служебными командировками и другими     </w:t>
      </w:r>
    </w:p>
    <w:p w:rsidR="00100AC5" w:rsidRPr="00F03AFA" w:rsidRDefault="00100AC5" w:rsidP="00C2102C">
      <w:pPr>
        <w:widowControl w:val="0"/>
        <w:autoSpaceDE w:val="0"/>
        <w:autoSpaceDN w:val="0"/>
        <w:adjustRightInd w:val="0"/>
        <w:spacing w:after="0" w:line="240" w:lineRule="auto"/>
        <w:ind w:left="4248" w:firstLine="1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официальными мероприятиями</w:t>
      </w:r>
    </w:p>
    <w:p w:rsidR="00100AC5" w:rsidRPr="00F03AFA" w:rsidRDefault="00100AC5" w:rsidP="00F03AF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0AC5" w:rsidRDefault="00100AC5" w:rsidP="0015697E">
      <w:pPr>
        <w:pStyle w:val="ConsPlusNonformat"/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Председателю Контрольно-счетной палаты</w:t>
      </w:r>
      <w:r w:rsidRPr="00F03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00AC5" w:rsidRPr="00F03AFA" w:rsidRDefault="00100AC5" w:rsidP="00C2102C">
      <w:pPr>
        <w:pStyle w:val="ConsPlusNonformat"/>
        <w:tabs>
          <w:tab w:val="left" w:pos="48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</w:p>
    <w:p w:rsidR="00100AC5" w:rsidRPr="00F03AFA" w:rsidRDefault="00100AC5" w:rsidP="00F03AFA">
      <w:pPr>
        <w:pStyle w:val="ConsPlusNonformat"/>
        <w:tabs>
          <w:tab w:val="left" w:pos="4820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00AC5" w:rsidRPr="00F03AFA" w:rsidRDefault="00100AC5" w:rsidP="0015697E">
      <w:pPr>
        <w:pStyle w:val="ConsPlusNonformat"/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(инициалы и фамилия)</w:t>
      </w:r>
      <w:r w:rsidRPr="00F03AFA">
        <w:rPr>
          <w:rFonts w:ascii="Times New Roman" w:hAnsi="Times New Roman" w:cs="Times New Roman"/>
          <w:sz w:val="28"/>
          <w:szCs w:val="28"/>
        </w:rPr>
        <w:br/>
      </w:r>
    </w:p>
    <w:p w:rsidR="00100AC5" w:rsidRPr="00F03AFA" w:rsidRDefault="00100AC5" w:rsidP="00F03AFA">
      <w:pPr>
        <w:pStyle w:val="ConsPlusNonformat"/>
        <w:tabs>
          <w:tab w:val="left" w:pos="4820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0AC5" w:rsidRPr="00F03AFA" w:rsidRDefault="00100AC5" w:rsidP="00F03AFA">
      <w:pPr>
        <w:pStyle w:val="ConsPlusNonformat"/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00AC5" w:rsidRPr="00F03AFA" w:rsidRDefault="00100AC5" w:rsidP="00F03AFA">
      <w:pPr>
        <w:pStyle w:val="ConsPlusNonformat"/>
        <w:tabs>
          <w:tab w:val="left" w:pos="4820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0AC5" w:rsidRDefault="00100AC5" w:rsidP="00F03AFA">
      <w:pPr>
        <w:pStyle w:val="ConsPlusNonformat"/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(замещаемая должность)</w:t>
      </w:r>
    </w:p>
    <w:p w:rsidR="00100AC5" w:rsidRDefault="00100AC5" w:rsidP="00F03AFA">
      <w:pPr>
        <w:pStyle w:val="ConsPlusNonformat"/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Pr="00F03AFA" w:rsidRDefault="00100AC5" w:rsidP="00F03AFA">
      <w:pPr>
        <w:pStyle w:val="ConsPlusNonformat"/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Pr="00F03AFA" w:rsidRDefault="00100AC5" w:rsidP="00F03AFA">
      <w:pPr>
        <w:pStyle w:val="ConsPlusNonformat"/>
        <w:tabs>
          <w:tab w:val="left" w:pos="482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100AC5" w:rsidRPr="00F03AFA" w:rsidRDefault="00100AC5" w:rsidP="001569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Уважаемый</w:t>
      </w:r>
      <w:r w:rsidRPr="00F03AFA">
        <w:rPr>
          <w:rFonts w:ascii="Times New Roman" w:hAnsi="Times New Roman" w:cs="Times New Roman"/>
          <w:sz w:val="28"/>
          <w:szCs w:val="28"/>
        </w:rPr>
        <w:t xml:space="preserve"> ________________________________________________!</w:t>
      </w:r>
    </w:p>
    <w:p w:rsidR="00100AC5" w:rsidRDefault="00100AC5" w:rsidP="00F03AFA">
      <w:pPr>
        <w:pStyle w:val="ConsPlusNonformat"/>
        <w:ind w:right="5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03AFA">
        <w:rPr>
          <w:rFonts w:ascii="Times New Roman" w:hAnsi="Times New Roman" w:cs="Times New Roman"/>
          <w:sz w:val="28"/>
          <w:szCs w:val="28"/>
        </w:rPr>
        <w:t>(имя и отчеств</w:t>
      </w:r>
      <w:r>
        <w:rPr>
          <w:rFonts w:ascii="Times New Roman" w:hAnsi="Times New Roman" w:cs="Times New Roman"/>
          <w:sz w:val="28"/>
          <w:szCs w:val="28"/>
        </w:rPr>
        <w:t>о Председателя Контрольно-счетной палаты</w:t>
      </w:r>
      <w:r w:rsidRPr="00F03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AC5" w:rsidRPr="00F03AFA" w:rsidRDefault="00100AC5" w:rsidP="00F03AFA">
      <w:pPr>
        <w:pStyle w:val="ConsPlusNonformat"/>
        <w:ind w:right="5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Семикаракорского района</w:t>
      </w:r>
      <w:r w:rsidRPr="00F03AFA">
        <w:rPr>
          <w:rFonts w:ascii="Times New Roman" w:hAnsi="Times New Roman" w:cs="Times New Roman"/>
          <w:sz w:val="28"/>
          <w:szCs w:val="28"/>
        </w:rPr>
        <w:t>)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_______________________ в связи с 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0AC5" w:rsidRPr="00F03AFA" w:rsidRDefault="00100AC5" w:rsidP="00F03A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 xml:space="preserve">            (дата получения)                                        (наименование официального мероприятия,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0AC5" w:rsidRPr="00F03AFA" w:rsidRDefault="00100AC5" w:rsidP="00F03A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место и дата проведения)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мной получен(ы) подарок(рки) _________________________________________</w:t>
      </w:r>
      <w:r w:rsidRPr="00F03AFA">
        <w:rPr>
          <w:rFonts w:ascii="Times New Roman" w:hAnsi="Times New Roman" w:cs="Times New Roman"/>
          <w:sz w:val="28"/>
          <w:szCs w:val="28"/>
        </w:rPr>
        <w:br/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F03A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00AC5" w:rsidRPr="00F03AFA" w:rsidRDefault="00100AC5" w:rsidP="00F03A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(наименование подарка(ов)</w:t>
      </w:r>
    </w:p>
    <w:p w:rsidR="00100AC5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о чем имеется уведомление о получении подарка __________________________.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(регистрационный номер, дата)</w:t>
      </w:r>
    </w:p>
    <w:p w:rsidR="00100AC5" w:rsidRPr="00F03AFA" w:rsidRDefault="00100AC5" w:rsidP="001569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03AFA">
        <w:rPr>
          <w:rFonts w:ascii="Times New Roman" w:hAnsi="Times New Roman" w:cs="Times New Roman"/>
          <w:sz w:val="28"/>
          <w:szCs w:val="28"/>
        </w:rPr>
        <w:t xml:space="preserve">Прошу разрешить мне выкупить подарок(рки) по установленной в результате оценки стоимости (__________________________________) в размере </w:t>
      </w:r>
    </w:p>
    <w:p w:rsidR="00100AC5" w:rsidRPr="00F03AFA" w:rsidRDefault="00100AC5" w:rsidP="00F03AFA">
      <w:pPr>
        <w:pStyle w:val="ConsPlusNonformat"/>
        <w:ind w:left="3686" w:right="1247"/>
        <w:jc w:val="center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(реквизиты отчета об оценке подарка)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>_______________ рублей (_____________________________________________).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(сумма прописью)</w:t>
      </w:r>
    </w:p>
    <w:p w:rsidR="00100AC5" w:rsidRPr="00F03AFA" w:rsidRDefault="00100AC5" w:rsidP="00F03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F03AF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F03AFA">
        <w:rPr>
          <w:rFonts w:ascii="Times New Roman" w:hAnsi="Times New Roman" w:cs="Times New Roman"/>
          <w:sz w:val="28"/>
          <w:szCs w:val="28"/>
        </w:rPr>
        <w:t xml:space="preserve">«____» ______________  20 __ г.             _______________    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F03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00AC5" w:rsidRDefault="00100AC5" w:rsidP="00403F6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03AFA">
        <w:rPr>
          <w:rFonts w:ascii="Times New Roman" w:hAnsi="Times New Roman" w:cs="Times New Roman"/>
          <w:sz w:val="28"/>
          <w:szCs w:val="28"/>
        </w:rPr>
        <w:t>(подпись)              (расшифровка подписи)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EE03D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100AC5" w:rsidRDefault="00100AC5" w:rsidP="00EE03D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100AC5" w:rsidRDefault="00100AC5" w:rsidP="00EE03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Контрольно-счетной </w:t>
      </w:r>
    </w:p>
    <w:p w:rsidR="00100AC5" w:rsidRDefault="00100AC5" w:rsidP="000655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Семикаракорского района                                                                                             от 22.05.2017 № 25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Pr="00EE03D6" w:rsidRDefault="00100AC5" w:rsidP="00390A2F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Положение</w:t>
      </w:r>
    </w:p>
    <w:p w:rsidR="00100AC5" w:rsidRPr="00EE03D6" w:rsidRDefault="00100AC5" w:rsidP="00390A2F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 xml:space="preserve">о комиссии по учету поступления и выбытия подарков, полученных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Семикаракорского района</w:t>
      </w:r>
      <w:r w:rsidRPr="00EE03D6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100AC5" w:rsidRPr="00EE03D6" w:rsidRDefault="00100AC5" w:rsidP="00390A2F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Pr="00EE03D6" w:rsidRDefault="00100AC5" w:rsidP="00390A2F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00AC5" w:rsidRPr="00EE03D6" w:rsidRDefault="00100AC5" w:rsidP="00FD5ABA">
      <w:pPr>
        <w:pStyle w:val="ac"/>
        <w:ind w:left="-220" w:firstLin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Pr="00EE03D6">
        <w:rPr>
          <w:rFonts w:ascii="Times New Roman" w:hAnsi="Times New Roman" w:cs="Times New Roman"/>
          <w:sz w:val="28"/>
          <w:szCs w:val="28"/>
        </w:rPr>
        <w:t xml:space="preserve">Комиссия по учету поступления и выбытия подарков, полученных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Семикаракорского района</w:t>
      </w:r>
      <w:r w:rsidRPr="00EE03D6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 и другими официальными мероприятиями (далее – комиссия) создана во исполнение </w:t>
      </w:r>
      <w:r w:rsidRPr="007F5C8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5C86">
        <w:rPr>
          <w:rFonts w:ascii="Times New Roman" w:hAnsi="Times New Roman" w:cs="Times New Roman"/>
          <w:sz w:val="28"/>
          <w:szCs w:val="28"/>
        </w:rPr>
        <w:t xml:space="preserve"> о сообщении сотрудниками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о получении подарка в связи с протокольными мероприятиями, служебными командировками и другими официальными мероприятиями.</w:t>
      </w:r>
    </w:p>
    <w:p w:rsidR="00100AC5" w:rsidRPr="00EE03D6" w:rsidRDefault="00100AC5" w:rsidP="00FD5ABA">
      <w:pPr>
        <w:pStyle w:val="ac"/>
        <w:ind w:left="-220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03D6">
        <w:rPr>
          <w:rFonts w:ascii="Times New Roman" w:hAnsi="Times New Roman" w:cs="Times New Roman"/>
          <w:sz w:val="28"/>
          <w:szCs w:val="28"/>
        </w:rPr>
        <w:t xml:space="preserve">Комиссия 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областным законодательством, муниципальными нормативными правовыми актами</w:t>
      </w:r>
      <w:r w:rsidRPr="00EE03D6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100AC5" w:rsidRPr="00EE03D6" w:rsidRDefault="00100AC5" w:rsidP="00390A2F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Комиссия:</w:t>
      </w:r>
    </w:p>
    <w:p w:rsidR="00100AC5" w:rsidRPr="00EE03D6" w:rsidRDefault="00100AC5" w:rsidP="000655BE">
      <w:pPr>
        <w:pStyle w:val="ac"/>
        <w:ind w:left="-220" w:firstLine="94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осуществляет учет поступления, выбытия подарков, полученных отдельными категориями лиц в связи с протокольными мероприятиями, служебными командировками и другими официальными мероприятиями (далее – подарок);</w:t>
      </w:r>
    </w:p>
    <w:p w:rsidR="00100AC5" w:rsidRPr="00EE03D6" w:rsidRDefault="00100AC5" w:rsidP="00390A2F">
      <w:pPr>
        <w:pStyle w:val="ac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определяет стоимость подарка;</w:t>
      </w:r>
    </w:p>
    <w:p w:rsidR="00100AC5" w:rsidRPr="00EE03D6" w:rsidRDefault="00100AC5" w:rsidP="000655BE">
      <w:pPr>
        <w:pStyle w:val="ac"/>
        <w:ind w:left="-22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в случае, если подарок не выкуплен или не реализован, принимает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00AC5" w:rsidRPr="00EE03D6" w:rsidRDefault="00100AC5" w:rsidP="001B7CE7">
      <w:pPr>
        <w:pStyle w:val="ac"/>
        <w:numPr>
          <w:ilvl w:val="0"/>
          <w:numId w:val="26"/>
        </w:numPr>
        <w:ind w:left="-220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В целях осуществления своей деятельности комиссия имеет право запрашивать в установленном порядке у органов местного самоуправления и организаций необходимую для деятельности комиссии информацию.</w:t>
      </w:r>
    </w:p>
    <w:p w:rsidR="00100AC5" w:rsidRPr="00EE03D6" w:rsidRDefault="00100AC5" w:rsidP="00390A2F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члены комиссии.</w:t>
      </w:r>
    </w:p>
    <w:p w:rsidR="00100AC5" w:rsidRDefault="00100AC5" w:rsidP="00390A2F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 xml:space="preserve">Председателем комиссии является </w:t>
      </w:r>
      <w:r>
        <w:rPr>
          <w:rFonts w:ascii="Times New Roman" w:hAnsi="Times New Roman" w:cs="Times New Roman"/>
          <w:sz w:val="28"/>
          <w:szCs w:val="28"/>
        </w:rPr>
        <w:t>председатель Палаты.</w:t>
      </w:r>
      <w:r w:rsidRPr="00EE0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AC5" w:rsidRPr="00EE03D6" w:rsidRDefault="00100AC5" w:rsidP="001B7CE7">
      <w:pPr>
        <w:pStyle w:val="ac"/>
        <w:numPr>
          <w:ilvl w:val="0"/>
          <w:numId w:val="26"/>
        </w:numPr>
        <w:ind w:left="-110" w:firstLine="47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и считаются правомочными, если на них присутствуют не менее половины ее членов.</w:t>
      </w:r>
    </w:p>
    <w:p w:rsidR="00100AC5" w:rsidRPr="00EE03D6" w:rsidRDefault="00100AC5" w:rsidP="001B7CE7">
      <w:pPr>
        <w:pStyle w:val="ac"/>
        <w:numPr>
          <w:ilvl w:val="0"/>
          <w:numId w:val="26"/>
        </w:numPr>
        <w:ind w:left="-110" w:firstLine="4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</w:t>
      </w:r>
      <w:r w:rsidRPr="00EE03D6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 xml:space="preserve">(секретарь) </w:t>
      </w:r>
      <w:r w:rsidRPr="00EE03D6">
        <w:rPr>
          <w:rFonts w:ascii="Times New Roman" w:hAnsi="Times New Roman" w:cs="Times New Roman"/>
          <w:sz w:val="28"/>
          <w:szCs w:val="28"/>
        </w:rPr>
        <w:t>формирует повестку дня заседания комиссии, осуществляет контроль за своевременной подготовкой материалов к заседанию, организует проведение заседаний и ведет протокол заседания комиссии.</w:t>
      </w:r>
    </w:p>
    <w:p w:rsidR="00100AC5" w:rsidRPr="00EE03D6" w:rsidRDefault="00100AC5" w:rsidP="001B7CE7">
      <w:pPr>
        <w:pStyle w:val="ac"/>
        <w:numPr>
          <w:ilvl w:val="0"/>
          <w:numId w:val="26"/>
        </w:numPr>
        <w:ind w:left="-110" w:firstLine="47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 xml:space="preserve">Решение комиссии принимается простым большинством голосов и оформляется протоколом, который подписывают председатель комиссии, члены комиссии, присутствующие на заседании. При равенстве голосов решающим является голос председательствующего на заседание комиссии. </w:t>
      </w:r>
    </w:p>
    <w:p w:rsidR="00100AC5" w:rsidRPr="00EE03D6" w:rsidRDefault="00100AC5" w:rsidP="001B7CE7">
      <w:pPr>
        <w:pStyle w:val="ac"/>
        <w:numPr>
          <w:ilvl w:val="0"/>
          <w:numId w:val="26"/>
        </w:numPr>
        <w:ind w:left="-110" w:firstLine="470"/>
        <w:jc w:val="both"/>
        <w:rPr>
          <w:rFonts w:ascii="Times New Roman" w:hAnsi="Times New Roman" w:cs="Times New Roman"/>
          <w:sz w:val="28"/>
          <w:szCs w:val="28"/>
        </w:rPr>
      </w:pPr>
      <w:r w:rsidRPr="00EE03D6">
        <w:rPr>
          <w:rFonts w:ascii="Times New Roman" w:hAnsi="Times New Roman" w:cs="Times New Roman"/>
          <w:sz w:val="28"/>
          <w:szCs w:val="28"/>
        </w:rPr>
        <w:t xml:space="preserve">Определить материально-ответственным лицом, отвечающим за сохранность сданных подарков </w:t>
      </w:r>
      <w:r>
        <w:rPr>
          <w:rFonts w:ascii="Times New Roman" w:hAnsi="Times New Roman" w:cs="Times New Roman"/>
          <w:sz w:val="28"/>
          <w:szCs w:val="28"/>
        </w:rPr>
        <w:t>инспектора Контрольно-счетной палаты Семикаракорского района Е.В. Шпакову.</w:t>
      </w:r>
    </w:p>
    <w:p w:rsidR="00100AC5" w:rsidRPr="00EE03D6" w:rsidRDefault="00100AC5" w:rsidP="00390A2F">
      <w:pPr>
        <w:jc w:val="both"/>
        <w:rPr>
          <w:sz w:val="28"/>
          <w:szCs w:val="28"/>
        </w:rPr>
      </w:pPr>
    </w:p>
    <w:p w:rsidR="00100AC5" w:rsidRDefault="00100AC5" w:rsidP="00390A2F">
      <w:pPr>
        <w:rPr>
          <w:rFonts w:ascii="Times New Roman" w:hAnsi="Times New Roman" w:cs="Times New Roman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Контрольно-счетной 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Семикаракорского района </w:t>
      </w:r>
    </w:p>
    <w:p w:rsidR="00100AC5" w:rsidRDefault="00100AC5" w:rsidP="00562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22.05.2017 № 25 </w:t>
      </w:r>
    </w:p>
    <w:p w:rsidR="00100AC5" w:rsidRDefault="00100AC5" w:rsidP="00562963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00AC5" w:rsidRPr="005D62FF" w:rsidRDefault="00011751" w:rsidP="005D62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hyperlink r:id="rId6" w:anchor="sub_1000#sub_1000" w:history="1">
        <w:r w:rsidR="00100AC5" w:rsidRPr="005D62FF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Состав</w:t>
        </w:r>
      </w:hyperlink>
    </w:p>
    <w:p w:rsidR="00100AC5" w:rsidRDefault="00100AC5" w:rsidP="005D6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62F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>по учету поступления и выбытия подарков</w:t>
      </w:r>
    </w:p>
    <w:p w:rsidR="00100AC5" w:rsidRPr="005D62FF" w:rsidRDefault="00100AC5" w:rsidP="005D62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62FF">
        <w:rPr>
          <w:rFonts w:ascii="Times New Roman" w:hAnsi="Times New Roman" w:cs="Times New Roman"/>
          <w:sz w:val="28"/>
          <w:szCs w:val="28"/>
        </w:rPr>
        <w:t xml:space="preserve"> в Контрольно-счетной палате Семикаракорского района</w:t>
      </w:r>
    </w:p>
    <w:p w:rsidR="00100AC5" w:rsidRPr="005D62FF" w:rsidRDefault="00100AC5" w:rsidP="005D62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00"/>
        <w:gridCol w:w="5919"/>
      </w:tblGrid>
      <w:tr w:rsidR="00100AC5" w:rsidRPr="005D62FF">
        <w:tc>
          <w:tcPr>
            <w:tcW w:w="548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Радзевил Алла Яковлевна</w:t>
            </w:r>
          </w:p>
        </w:tc>
        <w:tc>
          <w:tcPr>
            <w:tcW w:w="616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Контрольно-счетной палаты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председатель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100AC5" w:rsidRPr="005D62FF">
        <w:tc>
          <w:tcPr>
            <w:tcW w:w="548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Иванова Инна Васильевна</w:t>
            </w:r>
          </w:p>
        </w:tc>
        <w:tc>
          <w:tcPr>
            <w:tcW w:w="616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Контрольно-счетной палаты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член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омиссии (секретарь)</w:t>
            </w:r>
          </w:p>
        </w:tc>
      </w:tr>
      <w:tr w:rsidR="00100AC5" w:rsidRPr="005D62FF">
        <w:tc>
          <w:tcPr>
            <w:tcW w:w="548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Шпакова Елена Викторовна</w:t>
            </w:r>
          </w:p>
        </w:tc>
        <w:tc>
          <w:tcPr>
            <w:tcW w:w="6160" w:type="dxa"/>
          </w:tcPr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Контрольно-счетной палаты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член </w:t>
            </w:r>
          </w:p>
          <w:p w:rsidR="00100AC5" w:rsidRPr="005D62FF" w:rsidRDefault="00100AC5" w:rsidP="005D6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2FF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</w:tbl>
    <w:p w:rsidR="00100AC5" w:rsidRPr="005D62FF" w:rsidRDefault="00100AC5" w:rsidP="005D62F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0AC5" w:rsidRPr="005D62FF" w:rsidSect="00AA2851"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A25"/>
    <w:multiLevelType w:val="multilevel"/>
    <w:tmpl w:val="DA1872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76011"/>
    <w:multiLevelType w:val="hybridMultilevel"/>
    <w:tmpl w:val="DEB8B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76B7"/>
    <w:multiLevelType w:val="multilevel"/>
    <w:tmpl w:val="49661AEA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024CF"/>
    <w:multiLevelType w:val="multilevel"/>
    <w:tmpl w:val="BAACF38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294FF0"/>
    <w:multiLevelType w:val="multilevel"/>
    <w:tmpl w:val="E5D0FDA4"/>
    <w:lvl w:ilvl="0">
      <w:start w:val="3"/>
      <w:numFmt w:val="decimal"/>
      <w:lvlText w:val="2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" w15:restartNumberingAfterBreak="0">
    <w:nsid w:val="0D0235CC"/>
    <w:multiLevelType w:val="multilevel"/>
    <w:tmpl w:val="02F84370"/>
    <w:lvl w:ilvl="0">
      <w:start w:val="2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332052"/>
    <w:multiLevelType w:val="multilevel"/>
    <w:tmpl w:val="3D9029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6B0347"/>
    <w:multiLevelType w:val="hybridMultilevel"/>
    <w:tmpl w:val="D0B06FBC"/>
    <w:lvl w:ilvl="0" w:tplc="992A4E3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A1D0AE5"/>
    <w:multiLevelType w:val="multilevel"/>
    <w:tmpl w:val="5BEA8C2A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9203C"/>
    <w:multiLevelType w:val="multilevel"/>
    <w:tmpl w:val="E312C27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59462CA"/>
    <w:multiLevelType w:val="multilevel"/>
    <w:tmpl w:val="A4945DF6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81EBC"/>
    <w:multiLevelType w:val="multilevel"/>
    <w:tmpl w:val="8C2ACA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7C4649"/>
    <w:multiLevelType w:val="multilevel"/>
    <w:tmpl w:val="38E655BC"/>
    <w:lvl w:ilvl="0">
      <w:start w:val="3"/>
      <w:numFmt w:val="decimal"/>
      <w:lvlText w:val="3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 w15:restartNumberingAfterBreak="0">
    <w:nsid w:val="39AA5BD9"/>
    <w:multiLevelType w:val="multilevel"/>
    <w:tmpl w:val="BDA28C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376125"/>
    <w:multiLevelType w:val="multilevel"/>
    <w:tmpl w:val="C2D056DA"/>
    <w:lvl w:ilvl="0">
      <w:start w:val="3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5" w15:restartNumberingAfterBreak="0">
    <w:nsid w:val="465625FF"/>
    <w:multiLevelType w:val="multilevel"/>
    <w:tmpl w:val="B4F6C54C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475D0881"/>
    <w:multiLevelType w:val="multilevel"/>
    <w:tmpl w:val="B61489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16B30A7"/>
    <w:multiLevelType w:val="multilevel"/>
    <w:tmpl w:val="434661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F72C7F"/>
    <w:multiLevelType w:val="multilevel"/>
    <w:tmpl w:val="52923174"/>
    <w:lvl w:ilvl="0">
      <w:start w:val="8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9" w15:restartNumberingAfterBreak="0">
    <w:nsid w:val="5A6F299A"/>
    <w:multiLevelType w:val="multilevel"/>
    <w:tmpl w:val="8744CAA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20" w15:restartNumberingAfterBreak="0">
    <w:nsid w:val="5A926416"/>
    <w:multiLevelType w:val="multilevel"/>
    <w:tmpl w:val="C8C48F5C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650D8B"/>
    <w:multiLevelType w:val="multilevel"/>
    <w:tmpl w:val="A5C879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F03FBB"/>
    <w:multiLevelType w:val="multilevel"/>
    <w:tmpl w:val="5FAA611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4C5360"/>
    <w:multiLevelType w:val="multilevel"/>
    <w:tmpl w:val="9306F8B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991912"/>
    <w:multiLevelType w:val="hybridMultilevel"/>
    <w:tmpl w:val="18A863CC"/>
    <w:lvl w:ilvl="0" w:tplc="1DDE5220">
      <w:start w:val="1"/>
      <w:numFmt w:val="decimal"/>
      <w:lvlText w:val="%1."/>
      <w:lvlJc w:val="left"/>
      <w:pPr>
        <w:ind w:left="123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5" w15:restartNumberingAfterBreak="0">
    <w:nsid w:val="76155AD9"/>
    <w:multiLevelType w:val="multilevel"/>
    <w:tmpl w:val="15281380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21"/>
  </w:num>
  <w:num w:numId="5">
    <w:abstractNumId w:val="23"/>
  </w:num>
  <w:num w:numId="6">
    <w:abstractNumId w:val="2"/>
  </w:num>
  <w:num w:numId="7">
    <w:abstractNumId w:val="25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0"/>
  </w:num>
  <w:num w:numId="13">
    <w:abstractNumId w:val="17"/>
  </w:num>
  <w:num w:numId="14">
    <w:abstractNumId w:val="22"/>
  </w:num>
  <w:num w:numId="15">
    <w:abstractNumId w:val="20"/>
  </w:num>
  <w:num w:numId="16">
    <w:abstractNumId w:val="14"/>
  </w:num>
  <w:num w:numId="17">
    <w:abstractNumId w:val="4"/>
  </w:num>
  <w:num w:numId="18">
    <w:abstractNumId w:val="12"/>
  </w:num>
  <w:num w:numId="19">
    <w:abstractNumId w:val="6"/>
  </w:num>
  <w:num w:numId="20">
    <w:abstractNumId w:val="19"/>
  </w:num>
  <w:num w:numId="21">
    <w:abstractNumId w:val="15"/>
  </w:num>
  <w:num w:numId="22">
    <w:abstractNumId w:val="18"/>
  </w:num>
  <w:num w:numId="23">
    <w:abstractNumId w:val="9"/>
  </w:num>
  <w:num w:numId="24">
    <w:abstractNumId w:val="24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CF"/>
    <w:rsid w:val="00004598"/>
    <w:rsid w:val="00004CC0"/>
    <w:rsid w:val="00011751"/>
    <w:rsid w:val="00020112"/>
    <w:rsid w:val="00025F16"/>
    <w:rsid w:val="000325B1"/>
    <w:rsid w:val="00034C28"/>
    <w:rsid w:val="000357D3"/>
    <w:rsid w:val="00051F82"/>
    <w:rsid w:val="00061A18"/>
    <w:rsid w:val="000655BE"/>
    <w:rsid w:val="00072F01"/>
    <w:rsid w:val="0008406D"/>
    <w:rsid w:val="00092377"/>
    <w:rsid w:val="000A231A"/>
    <w:rsid w:val="000A7523"/>
    <w:rsid w:val="000B2EFC"/>
    <w:rsid w:val="000C6EB6"/>
    <w:rsid w:val="000E0FCF"/>
    <w:rsid w:val="000E30FE"/>
    <w:rsid w:val="000F47EA"/>
    <w:rsid w:val="00100AC5"/>
    <w:rsid w:val="0010147A"/>
    <w:rsid w:val="0010194D"/>
    <w:rsid w:val="00102C1F"/>
    <w:rsid w:val="00103624"/>
    <w:rsid w:val="00103AB7"/>
    <w:rsid w:val="00114667"/>
    <w:rsid w:val="00114F6B"/>
    <w:rsid w:val="001264E5"/>
    <w:rsid w:val="00145A5C"/>
    <w:rsid w:val="0015697E"/>
    <w:rsid w:val="0016319A"/>
    <w:rsid w:val="001654A4"/>
    <w:rsid w:val="0016572E"/>
    <w:rsid w:val="00166C51"/>
    <w:rsid w:val="00181459"/>
    <w:rsid w:val="001864B9"/>
    <w:rsid w:val="001A06B5"/>
    <w:rsid w:val="001A4A0E"/>
    <w:rsid w:val="001B6661"/>
    <w:rsid w:val="001B7CE7"/>
    <w:rsid w:val="001C74C1"/>
    <w:rsid w:val="001C7C86"/>
    <w:rsid w:val="001E4D10"/>
    <w:rsid w:val="001E6BBE"/>
    <w:rsid w:val="001F6BF0"/>
    <w:rsid w:val="00200AA2"/>
    <w:rsid w:val="00206F93"/>
    <w:rsid w:val="0021430E"/>
    <w:rsid w:val="00216664"/>
    <w:rsid w:val="00231008"/>
    <w:rsid w:val="00243464"/>
    <w:rsid w:val="002447E6"/>
    <w:rsid w:val="0026050F"/>
    <w:rsid w:val="00265979"/>
    <w:rsid w:val="002847BB"/>
    <w:rsid w:val="002856E0"/>
    <w:rsid w:val="0029384C"/>
    <w:rsid w:val="002B3448"/>
    <w:rsid w:val="002D331B"/>
    <w:rsid w:val="002D367D"/>
    <w:rsid w:val="002E7D66"/>
    <w:rsid w:val="002F0016"/>
    <w:rsid w:val="002F4E03"/>
    <w:rsid w:val="002F65F7"/>
    <w:rsid w:val="003119C1"/>
    <w:rsid w:val="0031613B"/>
    <w:rsid w:val="003518A0"/>
    <w:rsid w:val="003563DE"/>
    <w:rsid w:val="00357D04"/>
    <w:rsid w:val="003602F1"/>
    <w:rsid w:val="00362B80"/>
    <w:rsid w:val="00372241"/>
    <w:rsid w:val="00375040"/>
    <w:rsid w:val="00377AAA"/>
    <w:rsid w:val="00382904"/>
    <w:rsid w:val="003851A1"/>
    <w:rsid w:val="00390A2F"/>
    <w:rsid w:val="003A4196"/>
    <w:rsid w:val="003B0570"/>
    <w:rsid w:val="003B3058"/>
    <w:rsid w:val="003B3F0D"/>
    <w:rsid w:val="003C2FAF"/>
    <w:rsid w:val="003C70D5"/>
    <w:rsid w:val="003C740B"/>
    <w:rsid w:val="003E0766"/>
    <w:rsid w:val="003E685E"/>
    <w:rsid w:val="00402131"/>
    <w:rsid w:val="00403F69"/>
    <w:rsid w:val="004102C1"/>
    <w:rsid w:val="00413C7D"/>
    <w:rsid w:val="00430FB8"/>
    <w:rsid w:val="00431C3D"/>
    <w:rsid w:val="00434039"/>
    <w:rsid w:val="00435C8D"/>
    <w:rsid w:val="00436F0F"/>
    <w:rsid w:val="00450DEA"/>
    <w:rsid w:val="00452505"/>
    <w:rsid w:val="004558D4"/>
    <w:rsid w:val="0046313D"/>
    <w:rsid w:val="00465DDF"/>
    <w:rsid w:val="00466319"/>
    <w:rsid w:val="00474F90"/>
    <w:rsid w:val="00476443"/>
    <w:rsid w:val="00481E12"/>
    <w:rsid w:val="00490760"/>
    <w:rsid w:val="004A14FD"/>
    <w:rsid w:val="004A31DF"/>
    <w:rsid w:val="004A4287"/>
    <w:rsid w:val="004B41D9"/>
    <w:rsid w:val="004C0AB3"/>
    <w:rsid w:val="004C34F4"/>
    <w:rsid w:val="004C4010"/>
    <w:rsid w:val="004D4E7F"/>
    <w:rsid w:val="004D6211"/>
    <w:rsid w:val="004E7FC2"/>
    <w:rsid w:val="0050115A"/>
    <w:rsid w:val="00501874"/>
    <w:rsid w:val="00502515"/>
    <w:rsid w:val="0050438E"/>
    <w:rsid w:val="00507FF1"/>
    <w:rsid w:val="005112E9"/>
    <w:rsid w:val="00514802"/>
    <w:rsid w:val="00540B1E"/>
    <w:rsid w:val="00550315"/>
    <w:rsid w:val="00561410"/>
    <w:rsid w:val="00562963"/>
    <w:rsid w:val="00564F46"/>
    <w:rsid w:val="005660F5"/>
    <w:rsid w:val="005A1F5D"/>
    <w:rsid w:val="005A530C"/>
    <w:rsid w:val="005B30D2"/>
    <w:rsid w:val="005B5255"/>
    <w:rsid w:val="005B70D4"/>
    <w:rsid w:val="005C6AD3"/>
    <w:rsid w:val="005D62FF"/>
    <w:rsid w:val="005E6E34"/>
    <w:rsid w:val="00611707"/>
    <w:rsid w:val="00622A9F"/>
    <w:rsid w:val="00633E94"/>
    <w:rsid w:val="00640ABB"/>
    <w:rsid w:val="00642C67"/>
    <w:rsid w:val="006562C7"/>
    <w:rsid w:val="00690640"/>
    <w:rsid w:val="006934D2"/>
    <w:rsid w:val="00696C43"/>
    <w:rsid w:val="00696D66"/>
    <w:rsid w:val="006A33AB"/>
    <w:rsid w:val="006C4209"/>
    <w:rsid w:val="006D1A20"/>
    <w:rsid w:val="006D3C46"/>
    <w:rsid w:val="006D5732"/>
    <w:rsid w:val="006E13BA"/>
    <w:rsid w:val="006E7208"/>
    <w:rsid w:val="006F5E9D"/>
    <w:rsid w:val="006F6E48"/>
    <w:rsid w:val="00701D31"/>
    <w:rsid w:val="007043D5"/>
    <w:rsid w:val="00711C00"/>
    <w:rsid w:val="0073326B"/>
    <w:rsid w:val="00736412"/>
    <w:rsid w:val="00740488"/>
    <w:rsid w:val="00746557"/>
    <w:rsid w:val="007476D0"/>
    <w:rsid w:val="0075436E"/>
    <w:rsid w:val="00755C69"/>
    <w:rsid w:val="007621E0"/>
    <w:rsid w:val="00762224"/>
    <w:rsid w:val="007643CC"/>
    <w:rsid w:val="00771DB5"/>
    <w:rsid w:val="00781A08"/>
    <w:rsid w:val="007863DA"/>
    <w:rsid w:val="00791674"/>
    <w:rsid w:val="0079711C"/>
    <w:rsid w:val="00797D5F"/>
    <w:rsid w:val="007A27BD"/>
    <w:rsid w:val="007C082E"/>
    <w:rsid w:val="007C2172"/>
    <w:rsid w:val="007C4BB6"/>
    <w:rsid w:val="007C7A42"/>
    <w:rsid w:val="007C7EBA"/>
    <w:rsid w:val="007D010C"/>
    <w:rsid w:val="007D0941"/>
    <w:rsid w:val="007E3C56"/>
    <w:rsid w:val="007F5C86"/>
    <w:rsid w:val="0080221C"/>
    <w:rsid w:val="0080672A"/>
    <w:rsid w:val="0082274F"/>
    <w:rsid w:val="00823FDE"/>
    <w:rsid w:val="00830C87"/>
    <w:rsid w:val="00832D6C"/>
    <w:rsid w:val="0083360B"/>
    <w:rsid w:val="008339A9"/>
    <w:rsid w:val="00836A77"/>
    <w:rsid w:val="00837D78"/>
    <w:rsid w:val="00841600"/>
    <w:rsid w:val="0085124D"/>
    <w:rsid w:val="00851346"/>
    <w:rsid w:val="00851718"/>
    <w:rsid w:val="008555AB"/>
    <w:rsid w:val="00857713"/>
    <w:rsid w:val="00863127"/>
    <w:rsid w:val="008636B6"/>
    <w:rsid w:val="00867C42"/>
    <w:rsid w:val="0088129E"/>
    <w:rsid w:val="008824FF"/>
    <w:rsid w:val="00885E1C"/>
    <w:rsid w:val="008A1408"/>
    <w:rsid w:val="008B3E82"/>
    <w:rsid w:val="008B6115"/>
    <w:rsid w:val="008C756C"/>
    <w:rsid w:val="008D47F8"/>
    <w:rsid w:val="008E5A9C"/>
    <w:rsid w:val="008E6375"/>
    <w:rsid w:val="008F301E"/>
    <w:rsid w:val="008F59E4"/>
    <w:rsid w:val="009046C8"/>
    <w:rsid w:val="0091297D"/>
    <w:rsid w:val="009225C9"/>
    <w:rsid w:val="00923E00"/>
    <w:rsid w:val="009263CD"/>
    <w:rsid w:val="00954C3B"/>
    <w:rsid w:val="00956E90"/>
    <w:rsid w:val="00963E27"/>
    <w:rsid w:val="00964064"/>
    <w:rsid w:val="009660D7"/>
    <w:rsid w:val="00972309"/>
    <w:rsid w:val="009A45B7"/>
    <w:rsid w:val="009B77AE"/>
    <w:rsid w:val="009C03C3"/>
    <w:rsid w:val="009C192F"/>
    <w:rsid w:val="009C34F1"/>
    <w:rsid w:val="009C481E"/>
    <w:rsid w:val="009D36B2"/>
    <w:rsid w:val="009E26E4"/>
    <w:rsid w:val="009F04E6"/>
    <w:rsid w:val="009F3828"/>
    <w:rsid w:val="009F6DFA"/>
    <w:rsid w:val="00A04983"/>
    <w:rsid w:val="00A05CAE"/>
    <w:rsid w:val="00A05F76"/>
    <w:rsid w:val="00A06A91"/>
    <w:rsid w:val="00A202AE"/>
    <w:rsid w:val="00A220B1"/>
    <w:rsid w:val="00A47306"/>
    <w:rsid w:val="00A6199B"/>
    <w:rsid w:val="00A71A6A"/>
    <w:rsid w:val="00A86339"/>
    <w:rsid w:val="00A9240E"/>
    <w:rsid w:val="00AA2851"/>
    <w:rsid w:val="00AC1EAF"/>
    <w:rsid w:val="00AD1124"/>
    <w:rsid w:val="00AE2974"/>
    <w:rsid w:val="00AE791B"/>
    <w:rsid w:val="00B02E17"/>
    <w:rsid w:val="00B15EFF"/>
    <w:rsid w:val="00B21EF3"/>
    <w:rsid w:val="00B246F1"/>
    <w:rsid w:val="00B2726F"/>
    <w:rsid w:val="00B27A79"/>
    <w:rsid w:val="00B41F4F"/>
    <w:rsid w:val="00B44ED2"/>
    <w:rsid w:val="00B47F86"/>
    <w:rsid w:val="00B525D5"/>
    <w:rsid w:val="00B56508"/>
    <w:rsid w:val="00B67FE9"/>
    <w:rsid w:val="00B74A75"/>
    <w:rsid w:val="00B76041"/>
    <w:rsid w:val="00B80390"/>
    <w:rsid w:val="00B85F80"/>
    <w:rsid w:val="00B93B0F"/>
    <w:rsid w:val="00BA253F"/>
    <w:rsid w:val="00BA52E9"/>
    <w:rsid w:val="00BB3D9E"/>
    <w:rsid w:val="00BC4ECD"/>
    <w:rsid w:val="00BD0A5B"/>
    <w:rsid w:val="00BD2F02"/>
    <w:rsid w:val="00BD71D6"/>
    <w:rsid w:val="00BE1B18"/>
    <w:rsid w:val="00BE3168"/>
    <w:rsid w:val="00BE4E95"/>
    <w:rsid w:val="00BE6479"/>
    <w:rsid w:val="00BF2E9A"/>
    <w:rsid w:val="00C1393F"/>
    <w:rsid w:val="00C2102C"/>
    <w:rsid w:val="00C24F77"/>
    <w:rsid w:val="00C32B21"/>
    <w:rsid w:val="00C35367"/>
    <w:rsid w:val="00C404EE"/>
    <w:rsid w:val="00C40FC3"/>
    <w:rsid w:val="00C42A9B"/>
    <w:rsid w:val="00C4516C"/>
    <w:rsid w:val="00C64B8F"/>
    <w:rsid w:val="00C64C17"/>
    <w:rsid w:val="00C66FD0"/>
    <w:rsid w:val="00C746EF"/>
    <w:rsid w:val="00C855AD"/>
    <w:rsid w:val="00C86439"/>
    <w:rsid w:val="00C86E94"/>
    <w:rsid w:val="00C901A7"/>
    <w:rsid w:val="00C963EC"/>
    <w:rsid w:val="00CA10C7"/>
    <w:rsid w:val="00CA2BFD"/>
    <w:rsid w:val="00CA3C92"/>
    <w:rsid w:val="00CB5898"/>
    <w:rsid w:val="00CD6A6F"/>
    <w:rsid w:val="00CE0DE1"/>
    <w:rsid w:val="00CE39A8"/>
    <w:rsid w:val="00CE5A17"/>
    <w:rsid w:val="00D0037F"/>
    <w:rsid w:val="00D00FCD"/>
    <w:rsid w:val="00D14F1F"/>
    <w:rsid w:val="00D15C90"/>
    <w:rsid w:val="00D2056B"/>
    <w:rsid w:val="00D21DD0"/>
    <w:rsid w:val="00D23CA0"/>
    <w:rsid w:val="00D35A2F"/>
    <w:rsid w:val="00D44FA6"/>
    <w:rsid w:val="00D512C9"/>
    <w:rsid w:val="00D562E7"/>
    <w:rsid w:val="00D728F7"/>
    <w:rsid w:val="00D87C0E"/>
    <w:rsid w:val="00D9453A"/>
    <w:rsid w:val="00DA00E1"/>
    <w:rsid w:val="00DA01C4"/>
    <w:rsid w:val="00DA1A91"/>
    <w:rsid w:val="00DB1333"/>
    <w:rsid w:val="00DB1E48"/>
    <w:rsid w:val="00DB6FEA"/>
    <w:rsid w:val="00DC6CF1"/>
    <w:rsid w:val="00DD4258"/>
    <w:rsid w:val="00DE1C5D"/>
    <w:rsid w:val="00DE3041"/>
    <w:rsid w:val="00DE41BC"/>
    <w:rsid w:val="00DE4C66"/>
    <w:rsid w:val="00DF0DB9"/>
    <w:rsid w:val="00DF2B71"/>
    <w:rsid w:val="00DF3BCB"/>
    <w:rsid w:val="00DF700A"/>
    <w:rsid w:val="00E00735"/>
    <w:rsid w:val="00E044AC"/>
    <w:rsid w:val="00E23679"/>
    <w:rsid w:val="00E23A35"/>
    <w:rsid w:val="00E5397B"/>
    <w:rsid w:val="00E53F3F"/>
    <w:rsid w:val="00E56BB4"/>
    <w:rsid w:val="00E56DB2"/>
    <w:rsid w:val="00E91794"/>
    <w:rsid w:val="00E97DE7"/>
    <w:rsid w:val="00EA52D5"/>
    <w:rsid w:val="00EB3FF1"/>
    <w:rsid w:val="00EB41C5"/>
    <w:rsid w:val="00EB564B"/>
    <w:rsid w:val="00EB56FA"/>
    <w:rsid w:val="00ED668F"/>
    <w:rsid w:val="00EE03D6"/>
    <w:rsid w:val="00EE28EF"/>
    <w:rsid w:val="00EF1B8E"/>
    <w:rsid w:val="00EF65DF"/>
    <w:rsid w:val="00EF70F7"/>
    <w:rsid w:val="00F033E7"/>
    <w:rsid w:val="00F03AFA"/>
    <w:rsid w:val="00F106D1"/>
    <w:rsid w:val="00F25AFA"/>
    <w:rsid w:val="00F37DEB"/>
    <w:rsid w:val="00F42CCB"/>
    <w:rsid w:val="00F42F99"/>
    <w:rsid w:val="00F443D2"/>
    <w:rsid w:val="00F46392"/>
    <w:rsid w:val="00F64648"/>
    <w:rsid w:val="00F71C4B"/>
    <w:rsid w:val="00F77686"/>
    <w:rsid w:val="00F8591D"/>
    <w:rsid w:val="00F90962"/>
    <w:rsid w:val="00F943C9"/>
    <w:rsid w:val="00FA2F8F"/>
    <w:rsid w:val="00FA31A1"/>
    <w:rsid w:val="00FA4EDA"/>
    <w:rsid w:val="00FA64FF"/>
    <w:rsid w:val="00FC095C"/>
    <w:rsid w:val="00FC2688"/>
    <w:rsid w:val="00FD4921"/>
    <w:rsid w:val="00FD5ABA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21FED8-284B-4274-BD70-90C96344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0112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B5898"/>
    <w:pPr>
      <w:keepNext/>
      <w:widowControl w:val="0"/>
      <w:spacing w:before="240" w:after="0" w:line="240" w:lineRule="auto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B5898"/>
    <w:pPr>
      <w:keepNext/>
      <w:tabs>
        <w:tab w:val="left" w:pos="2040"/>
      </w:tabs>
      <w:spacing w:after="0" w:line="240" w:lineRule="auto"/>
      <w:ind w:firstLine="567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70D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898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CB5898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C70D5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uiPriority w:val="99"/>
    <w:locked/>
    <w:rsid w:val="000E0FC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uiPriority w:val="99"/>
    <w:locked/>
    <w:rsid w:val="000E0FC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E0FCF"/>
    <w:pPr>
      <w:shd w:val="clear" w:color="auto" w:fill="FFFFFF"/>
      <w:spacing w:before="300" w:after="300" w:line="240" w:lineRule="atLeast"/>
      <w:jc w:val="both"/>
    </w:pPr>
    <w:rPr>
      <w:sz w:val="27"/>
      <w:szCs w:val="27"/>
    </w:rPr>
  </w:style>
  <w:style w:type="paragraph" w:customStyle="1" w:styleId="11">
    <w:name w:val="Основной текст1"/>
    <w:basedOn w:val="a"/>
    <w:link w:val="a3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sz w:val="28"/>
      <w:szCs w:val="28"/>
    </w:rPr>
  </w:style>
  <w:style w:type="paragraph" w:customStyle="1" w:styleId="23">
    <w:name w:val="Основной текст2"/>
    <w:basedOn w:val="a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uiPriority w:val="99"/>
    <w:locked/>
    <w:rsid w:val="000E0FCF"/>
    <w:rPr>
      <w:rFonts w:ascii="Times New Roman" w:hAnsi="Times New Roman" w:cs="Times New Roman"/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E0FCF"/>
    <w:pPr>
      <w:shd w:val="clear" w:color="auto" w:fill="FFFFFF"/>
      <w:spacing w:after="120" w:line="240" w:lineRule="atLeast"/>
    </w:pPr>
    <w:rPr>
      <w:sz w:val="9"/>
      <w:szCs w:val="9"/>
    </w:rPr>
  </w:style>
  <w:style w:type="paragraph" w:styleId="a4">
    <w:name w:val="List Paragraph"/>
    <w:basedOn w:val="a"/>
    <w:uiPriority w:val="99"/>
    <w:qFormat/>
    <w:rsid w:val="00956E90"/>
    <w:pPr>
      <w:ind w:left="720"/>
    </w:pPr>
  </w:style>
  <w:style w:type="paragraph" w:styleId="a5">
    <w:name w:val="Body Text Indent"/>
    <w:basedOn w:val="a"/>
    <w:link w:val="a6"/>
    <w:uiPriority w:val="99"/>
    <w:rsid w:val="00CB5898"/>
    <w:pPr>
      <w:spacing w:after="0" w:line="240" w:lineRule="auto"/>
      <w:ind w:left="180" w:firstLine="5400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B5898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F7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1C4B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3C70D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3C70D5"/>
  </w:style>
  <w:style w:type="paragraph" w:customStyle="1" w:styleId="ConsPlusNonformat">
    <w:name w:val="ConsPlusNonformat"/>
    <w:uiPriority w:val="99"/>
    <w:rsid w:val="0085171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E3C56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character" w:styleId="ab">
    <w:name w:val="Hyperlink"/>
    <w:basedOn w:val="a0"/>
    <w:uiPriority w:val="99"/>
    <w:rsid w:val="005D62FF"/>
    <w:rPr>
      <w:color w:val="0000FF"/>
      <w:u w:val="single"/>
    </w:rPr>
  </w:style>
  <w:style w:type="paragraph" w:styleId="ac">
    <w:name w:val="No Spacing"/>
    <w:uiPriority w:val="99"/>
    <w:qFormat/>
    <w:rsid w:val="00390A2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64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6;&#1072;&#1073;&#1086;&#1095;&#1080;&#1081;%20&#1089;&#1090;&#1086;&#1083;\&#1053;&#1086;&#1088;&#1084;&#1072;&#1090;&#1080;&#1074;&#1082;&#1072;%20&#1050;&#1057;&#1055;%20&#1057;&#1077;&#1084;&#1080;&#1082;&#1072;&#1088;&#1072;&#1082;&#1086;&#1088;&#1089;&#1082;\&#1055;&#1088;&#1080;&#1082;&#1072;&#1079;&#1099;\&#1054;&#1044;\&#8470;%20%20&#1086;&#1090;%2022.05.2017%20&#1082;&#1086;&#1085;&#1092;&#1083;&#1080;&#1082;&#1090;%20&#1080;&#1085;&#1090;&#1077;&#1088;&#1077;&#1089;&#1086;&#1074;%20&#1082;&#1086;&#1084;&#1080;&#1089;&#1089;&#1080;&#1103;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jur5872</dc:creator>
  <cp:keywords/>
  <dc:description/>
  <cp:lastModifiedBy>Оператор</cp:lastModifiedBy>
  <cp:revision>2</cp:revision>
  <cp:lastPrinted>2014-03-19T05:29:00Z</cp:lastPrinted>
  <dcterms:created xsi:type="dcterms:W3CDTF">2018-10-23T08:16:00Z</dcterms:created>
  <dcterms:modified xsi:type="dcterms:W3CDTF">2018-10-23T08:16:00Z</dcterms:modified>
</cp:coreProperties>
</file>